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CD3" w:rsidRDefault="00A67816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-63668</wp:posOffset>
            </wp:positionH>
            <wp:positionV relativeFrom="paragraph">
              <wp:posOffset>-247087</wp:posOffset>
            </wp:positionV>
            <wp:extent cx="1708031" cy="905774"/>
            <wp:effectExtent l="0" t="0" r="0" b="0"/>
            <wp:wrapNone/>
            <wp:docPr id="4" name="Рисунок 1" descr="Logo_TransConteiner_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ransConteiner_RU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8031" cy="9057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53FD" w:rsidRDefault="009053FD"/>
    <w:p w:rsidR="00D470E7" w:rsidRDefault="00D470E7">
      <w:pPr>
        <w:rPr>
          <w:lang w:val="en-US"/>
        </w:rPr>
      </w:pPr>
    </w:p>
    <w:p w:rsidR="00D470E7" w:rsidRPr="00F15D56" w:rsidRDefault="00D470E7" w:rsidP="00121992"/>
    <w:tbl>
      <w:tblPr>
        <w:tblW w:w="9828" w:type="dxa"/>
        <w:tblLook w:val="0000" w:firstRow="0" w:lastRow="0" w:firstColumn="0" w:lastColumn="0" w:noHBand="0" w:noVBand="0"/>
      </w:tblPr>
      <w:tblGrid>
        <w:gridCol w:w="5148"/>
        <w:gridCol w:w="4680"/>
      </w:tblGrid>
      <w:tr w:rsidR="00D470E7" w:rsidTr="00861348">
        <w:trPr>
          <w:trHeight w:val="2307"/>
        </w:trPr>
        <w:tc>
          <w:tcPr>
            <w:tcW w:w="5148" w:type="dxa"/>
          </w:tcPr>
          <w:p w:rsidR="009053FD" w:rsidRPr="00A67816" w:rsidRDefault="00861348">
            <w:pPr>
              <w:rPr>
                <w:b/>
                <w:spacing w:val="-2"/>
                <w:sz w:val="18"/>
                <w:szCs w:val="18"/>
              </w:rPr>
            </w:pPr>
            <w:r w:rsidRPr="00A67816">
              <w:rPr>
                <w:b/>
                <w:spacing w:val="-2"/>
                <w:sz w:val="18"/>
                <w:szCs w:val="18"/>
              </w:rPr>
              <w:t xml:space="preserve">Уральский </w:t>
            </w:r>
            <w:r w:rsidR="00D470E7" w:rsidRPr="00A67816">
              <w:rPr>
                <w:b/>
                <w:spacing w:val="-2"/>
                <w:sz w:val="18"/>
                <w:szCs w:val="18"/>
              </w:rPr>
              <w:t xml:space="preserve">Филиал </w:t>
            </w:r>
            <w:r w:rsidR="00D20E3B" w:rsidRPr="00A67816">
              <w:rPr>
                <w:b/>
                <w:spacing w:val="-2"/>
                <w:sz w:val="18"/>
                <w:szCs w:val="18"/>
              </w:rPr>
              <w:t>П</w:t>
            </w:r>
            <w:r w:rsidR="009053FD" w:rsidRPr="00A67816">
              <w:rPr>
                <w:b/>
                <w:spacing w:val="-2"/>
                <w:sz w:val="18"/>
                <w:szCs w:val="18"/>
              </w:rPr>
              <w:t xml:space="preserve">АО </w:t>
            </w:r>
            <w:r w:rsidR="00D470E7" w:rsidRPr="00A67816">
              <w:rPr>
                <w:b/>
                <w:spacing w:val="-2"/>
                <w:sz w:val="18"/>
                <w:szCs w:val="18"/>
              </w:rPr>
              <w:t xml:space="preserve">«ТрансКонтейнер» </w:t>
            </w:r>
          </w:p>
          <w:p w:rsidR="00D470E7" w:rsidRPr="00A67816" w:rsidRDefault="00D470E7">
            <w:pPr>
              <w:rPr>
                <w:sz w:val="18"/>
                <w:szCs w:val="18"/>
              </w:rPr>
            </w:pPr>
            <w:r w:rsidRPr="00A67816">
              <w:rPr>
                <w:sz w:val="18"/>
                <w:szCs w:val="18"/>
              </w:rPr>
              <w:t>6200</w:t>
            </w:r>
            <w:r w:rsidR="00065856" w:rsidRPr="00A67816">
              <w:rPr>
                <w:sz w:val="18"/>
                <w:szCs w:val="18"/>
              </w:rPr>
              <w:t>27</w:t>
            </w:r>
            <w:r w:rsidR="002B3A3C">
              <w:rPr>
                <w:sz w:val="18"/>
                <w:szCs w:val="18"/>
              </w:rPr>
              <w:t xml:space="preserve">, г. Екатеринбург, </w:t>
            </w:r>
            <w:r w:rsidRPr="00A67816">
              <w:rPr>
                <w:sz w:val="18"/>
                <w:szCs w:val="18"/>
              </w:rPr>
              <w:t>ул.</w:t>
            </w:r>
            <w:r w:rsidR="00065856" w:rsidRPr="00A67816">
              <w:rPr>
                <w:sz w:val="18"/>
                <w:szCs w:val="18"/>
              </w:rPr>
              <w:t>Николая Никонова, д. 8</w:t>
            </w:r>
          </w:p>
          <w:p w:rsidR="00D20E3B" w:rsidRPr="00A67816" w:rsidRDefault="00D470E7">
            <w:pPr>
              <w:spacing w:before="20"/>
              <w:rPr>
                <w:sz w:val="18"/>
                <w:szCs w:val="18"/>
              </w:rPr>
            </w:pPr>
            <w:r w:rsidRPr="00A67816">
              <w:rPr>
                <w:sz w:val="18"/>
                <w:szCs w:val="18"/>
              </w:rPr>
              <w:t xml:space="preserve">телефон: </w:t>
            </w:r>
            <w:r w:rsidRPr="00A67816">
              <w:rPr>
                <w:position w:val="2"/>
                <w:sz w:val="18"/>
                <w:szCs w:val="18"/>
              </w:rPr>
              <w:t>(343)</w:t>
            </w:r>
            <w:r w:rsidR="00A67816" w:rsidRPr="00A67816">
              <w:rPr>
                <w:sz w:val="18"/>
                <w:szCs w:val="18"/>
              </w:rPr>
              <w:t>224</w:t>
            </w:r>
            <w:r w:rsidRPr="00A67816">
              <w:rPr>
                <w:sz w:val="18"/>
                <w:szCs w:val="18"/>
              </w:rPr>
              <w:t>-</w:t>
            </w:r>
            <w:r w:rsidR="00A67816" w:rsidRPr="00A67816">
              <w:rPr>
                <w:sz w:val="18"/>
                <w:szCs w:val="18"/>
              </w:rPr>
              <w:t>80</w:t>
            </w:r>
            <w:r w:rsidRPr="00A67816">
              <w:rPr>
                <w:sz w:val="18"/>
                <w:szCs w:val="18"/>
              </w:rPr>
              <w:t>-</w:t>
            </w:r>
            <w:r w:rsidR="00065856" w:rsidRPr="00A67816">
              <w:rPr>
                <w:sz w:val="18"/>
                <w:szCs w:val="18"/>
              </w:rPr>
              <w:t>0</w:t>
            </w:r>
            <w:r w:rsidR="00A67816" w:rsidRPr="00A67816">
              <w:rPr>
                <w:sz w:val="18"/>
                <w:szCs w:val="18"/>
              </w:rPr>
              <w:t>7</w:t>
            </w:r>
            <w:r w:rsidR="00D20E3B" w:rsidRPr="00A67816">
              <w:rPr>
                <w:sz w:val="18"/>
                <w:szCs w:val="18"/>
              </w:rPr>
              <w:t xml:space="preserve"> (доб.5008)</w:t>
            </w:r>
          </w:p>
          <w:p w:rsidR="00D470E7" w:rsidRPr="00994C79" w:rsidRDefault="00D470E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A67816">
              <w:rPr>
                <w:sz w:val="18"/>
                <w:szCs w:val="18"/>
              </w:rPr>
              <w:t>е</w:t>
            </w:r>
            <w:proofErr w:type="gramEnd"/>
            <w:r w:rsidRPr="00994C79">
              <w:rPr>
                <w:sz w:val="18"/>
                <w:szCs w:val="18"/>
                <w:lang w:val="en-US"/>
              </w:rPr>
              <w:t>-</w:t>
            </w:r>
            <w:proofErr w:type="spellStart"/>
            <w:r w:rsidRPr="00A67816">
              <w:rPr>
                <w:sz w:val="18"/>
                <w:szCs w:val="18"/>
                <w:lang w:val="en-US"/>
              </w:rPr>
              <w:t>mail</w:t>
            </w:r>
            <w:r w:rsidRPr="00994C79">
              <w:rPr>
                <w:sz w:val="18"/>
                <w:szCs w:val="18"/>
                <w:lang w:val="en-US"/>
              </w:rPr>
              <w:t>:</w:t>
            </w:r>
            <w:r w:rsidR="00A67816" w:rsidRPr="00A67816">
              <w:rPr>
                <w:sz w:val="18"/>
                <w:szCs w:val="18"/>
                <w:lang w:val="en-US"/>
              </w:rPr>
              <w:t>ural</w:t>
            </w:r>
            <w:proofErr w:type="spellEnd"/>
            <w:r w:rsidR="00A67816" w:rsidRPr="00994C79">
              <w:rPr>
                <w:sz w:val="18"/>
                <w:szCs w:val="18"/>
                <w:lang w:val="en-US"/>
              </w:rPr>
              <w:t xml:space="preserve">@ </w:t>
            </w:r>
            <w:r w:rsidR="00A67816" w:rsidRPr="00A67816">
              <w:rPr>
                <w:sz w:val="18"/>
                <w:szCs w:val="18"/>
                <w:lang w:val="en-US"/>
              </w:rPr>
              <w:t>trcont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ru</w:t>
            </w:r>
            <w:r w:rsidR="00A67816" w:rsidRPr="00994C79">
              <w:rPr>
                <w:sz w:val="18"/>
                <w:szCs w:val="18"/>
                <w:lang w:val="en-US"/>
              </w:rPr>
              <w:t xml:space="preserve">, </w:t>
            </w:r>
            <w:r w:rsidR="00A67816" w:rsidRPr="00A67816">
              <w:rPr>
                <w:sz w:val="18"/>
                <w:szCs w:val="18"/>
                <w:lang w:val="en-US"/>
              </w:rPr>
              <w:t>www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trcont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com</w:t>
            </w:r>
          </w:p>
          <w:p w:rsidR="00D470E7" w:rsidRPr="00994C79" w:rsidRDefault="00D470E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470E7" w:rsidRDefault="00210E2D">
            <w:pPr>
              <w:tabs>
                <w:tab w:val="right" w:pos="4253"/>
              </w:tabs>
              <w:rPr>
                <w:rFonts w:ascii="Arial" w:hAnsi="Arial" w:cs="Arial"/>
                <w:color w:val="002D53"/>
                <w:sz w:val="18"/>
                <w:szCs w:val="18"/>
              </w:rPr>
            </w:pPr>
            <w:r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____</w:t>
            </w:r>
            <w:r w:rsidR="007A4300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10</w:t>
            </w:r>
            <w:bookmarkStart w:id="0" w:name="_GoBack"/>
            <w:bookmarkEnd w:id="0"/>
            <w:r w:rsidR="00DD305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.</w:t>
            </w:r>
            <w:r w:rsidR="00A6781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0</w:t>
            </w:r>
            <w:r w:rsidR="004A45AD">
              <w:rPr>
                <w:rFonts w:ascii="Arial" w:hAnsi="Arial" w:cs="Arial"/>
                <w:color w:val="002D53"/>
                <w:sz w:val="18"/>
                <w:szCs w:val="18"/>
                <w:u w:val="single"/>
                <w:lang w:val="en-US"/>
              </w:rPr>
              <w:t>3</w:t>
            </w:r>
            <w:r w:rsidR="00DD305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.20</w:t>
            </w:r>
            <w:r w:rsidR="00DC53D8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2</w:t>
            </w:r>
            <w:r w:rsidR="004A45AD">
              <w:rPr>
                <w:rFonts w:ascii="Arial" w:hAnsi="Arial" w:cs="Arial"/>
                <w:color w:val="002D53"/>
                <w:sz w:val="18"/>
                <w:szCs w:val="18"/>
                <w:u w:val="single"/>
                <w:lang w:val="en-US"/>
              </w:rPr>
              <w:t>5</w:t>
            </w:r>
            <w:r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___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</w:rPr>
              <w:t xml:space="preserve"> №</w:t>
            </w:r>
            <w:r w:rsidR="007C629E">
              <w:rPr>
                <w:rFonts w:ascii="Arial" w:hAnsi="Arial" w:cs="Arial"/>
                <w:color w:val="002D53"/>
                <w:sz w:val="18"/>
                <w:szCs w:val="18"/>
              </w:rPr>
              <w:t>__</w:t>
            </w:r>
            <w:r>
              <w:rPr>
                <w:rFonts w:ascii="Arial" w:hAnsi="Arial" w:cs="Arial"/>
                <w:color w:val="002D53"/>
                <w:sz w:val="18"/>
                <w:szCs w:val="18"/>
              </w:rPr>
              <w:t>________</w:t>
            </w:r>
            <w:r w:rsidR="007C629E">
              <w:rPr>
                <w:rFonts w:ascii="Arial" w:hAnsi="Arial" w:cs="Arial"/>
                <w:color w:val="002D53"/>
                <w:sz w:val="18"/>
                <w:szCs w:val="18"/>
              </w:rPr>
              <w:t>________</w:t>
            </w:r>
          </w:p>
          <w:p w:rsidR="00081F1C" w:rsidRDefault="00081F1C">
            <w:pPr>
              <w:tabs>
                <w:tab w:val="right" w:pos="4253"/>
              </w:tabs>
              <w:rPr>
                <w:rFonts w:ascii="Arial" w:hAnsi="Arial" w:cs="Arial"/>
                <w:color w:val="002D53"/>
                <w:sz w:val="18"/>
                <w:szCs w:val="18"/>
              </w:rPr>
            </w:pPr>
          </w:p>
          <w:p w:rsidR="00D470E7" w:rsidRDefault="005C1367">
            <w:r>
              <w:rPr>
                <w:rFonts w:ascii="Arial" w:hAnsi="Arial" w:cs="Arial"/>
                <w:color w:val="002D53"/>
                <w:sz w:val="18"/>
                <w:szCs w:val="18"/>
              </w:rPr>
              <w:t>вх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</w:rPr>
              <w:t xml:space="preserve"> №от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ab/>
              <w:t>_____________________</w:t>
            </w:r>
          </w:p>
        </w:tc>
        <w:tc>
          <w:tcPr>
            <w:tcW w:w="4680" w:type="dxa"/>
          </w:tcPr>
          <w:p w:rsidR="00210E2D" w:rsidRPr="00A141C3" w:rsidRDefault="00210E2D" w:rsidP="00B3522F">
            <w:pPr>
              <w:spacing w:line="360" w:lineRule="exact"/>
              <w:rPr>
                <w:sz w:val="28"/>
                <w:szCs w:val="28"/>
              </w:rPr>
            </w:pPr>
          </w:p>
        </w:tc>
      </w:tr>
    </w:tbl>
    <w:p w:rsidR="009053FD" w:rsidRDefault="009053FD">
      <w:pPr>
        <w:tabs>
          <w:tab w:val="left" w:pos="1080"/>
        </w:tabs>
        <w:jc w:val="center"/>
        <w:rPr>
          <w:sz w:val="28"/>
        </w:rPr>
      </w:pPr>
    </w:p>
    <w:p w:rsidR="009A216F" w:rsidRPr="009D4F76" w:rsidRDefault="009A216F" w:rsidP="009A216F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Р</w:t>
      </w:r>
      <w:r w:rsidR="00210E2D" w:rsidRPr="009D4F76">
        <w:rPr>
          <w:b/>
          <w:sz w:val="28"/>
          <w:szCs w:val="28"/>
        </w:rPr>
        <w:t>азъяснени</w:t>
      </w:r>
      <w:r w:rsidRPr="009D4F76">
        <w:rPr>
          <w:b/>
          <w:sz w:val="28"/>
          <w:szCs w:val="28"/>
        </w:rPr>
        <w:t>я</w:t>
      </w:r>
      <w:bookmarkStart w:id="1" w:name="OLE_LINK3"/>
      <w:bookmarkStart w:id="2" w:name="OLE_LINK4"/>
      <w:bookmarkStart w:id="3" w:name="OLE_LINK18"/>
      <w:bookmarkStart w:id="4" w:name="OLE_LINK19"/>
      <w:bookmarkStart w:id="5" w:name="OLE_LINK31"/>
      <w:bookmarkStart w:id="6" w:name="OLE_LINK45"/>
      <w:bookmarkStart w:id="7" w:name="OLE_LINK46"/>
    </w:p>
    <w:p w:rsidR="003545B4" w:rsidRDefault="009A216F" w:rsidP="00014136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положений документации о закупке</w:t>
      </w:r>
      <w:r w:rsidR="00014136" w:rsidRPr="009D4F76">
        <w:rPr>
          <w:b/>
          <w:sz w:val="28"/>
          <w:szCs w:val="28"/>
        </w:rPr>
        <w:t xml:space="preserve"> по </w:t>
      </w:r>
      <w:bookmarkEnd w:id="1"/>
      <w:bookmarkEnd w:id="2"/>
      <w:bookmarkEnd w:id="3"/>
      <w:bookmarkEnd w:id="4"/>
      <w:bookmarkEnd w:id="5"/>
      <w:bookmarkEnd w:id="6"/>
      <w:bookmarkEnd w:id="7"/>
      <w:r w:rsidR="004A45AD">
        <w:rPr>
          <w:b/>
          <w:sz w:val="28"/>
          <w:szCs w:val="28"/>
        </w:rPr>
        <w:t>о</w:t>
      </w:r>
      <w:r w:rsidR="004A45AD" w:rsidRPr="004A45AD">
        <w:rPr>
          <w:b/>
          <w:sz w:val="28"/>
          <w:szCs w:val="28"/>
        </w:rPr>
        <w:t>ткрыт</w:t>
      </w:r>
      <w:r w:rsidR="004A45AD">
        <w:rPr>
          <w:b/>
          <w:sz w:val="28"/>
          <w:szCs w:val="28"/>
        </w:rPr>
        <w:t>ому</w:t>
      </w:r>
      <w:r w:rsidR="004A45AD" w:rsidRPr="004A45AD">
        <w:rPr>
          <w:b/>
          <w:sz w:val="28"/>
          <w:szCs w:val="28"/>
        </w:rPr>
        <w:t xml:space="preserve"> конкурс</w:t>
      </w:r>
      <w:r w:rsidR="004A45AD">
        <w:rPr>
          <w:b/>
          <w:sz w:val="28"/>
          <w:szCs w:val="28"/>
        </w:rPr>
        <w:t>у</w:t>
      </w:r>
      <w:r w:rsidR="004A45AD" w:rsidRPr="004A45AD">
        <w:rPr>
          <w:b/>
          <w:sz w:val="28"/>
          <w:szCs w:val="28"/>
        </w:rPr>
        <w:t xml:space="preserve"> в электронной форме </w:t>
      </w:r>
      <w:r w:rsidR="003545B4" w:rsidRPr="003545B4">
        <w:rPr>
          <w:b/>
          <w:color w:val="000000"/>
          <w:sz w:val="28"/>
          <w:szCs w:val="28"/>
        </w:rPr>
        <w:t>№ ОКэ-СВЕРД-25-0002 по предмету закупки «Поставка терминального камня для нужд контейнерного терминала Екатеринбург-Товарный Уральского филиала ПАО «ТрансКонтейнер»</w:t>
      </w:r>
      <w:r w:rsidR="004A45AD" w:rsidRPr="004A45AD">
        <w:rPr>
          <w:b/>
          <w:sz w:val="28"/>
          <w:szCs w:val="28"/>
        </w:rPr>
        <w:t>»</w:t>
      </w:r>
      <w:r w:rsidR="004A45AD">
        <w:t xml:space="preserve"> </w:t>
      </w:r>
      <w:r w:rsidR="00014136" w:rsidRPr="009D4F76">
        <w:rPr>
          <w:b/>
          <w:sz w:val="28"/>
          <w:szCs w:val="28"/>
        </w:rPr>
        <w:t xml:space="preserve"> </w:t>
      </w:r>
    </w:p>
    <w:p w:rsidR="009A216F" w:rsidRPr="009D4F76" w:rsidRDefault="00014136" w:rsidP="00014136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(далее – Открытый конкурс)</w:t>
      </w:r>
    </w:p>
    <w:p w:rsidR="009A216F" w:rsidRPr="009D4F76" w:rsidRDefault="009A216F" w:rsidP="009A216F">
      <w:pPr>
        <w:jc w:val="center"/>
        <w:rPr>
          <w:sz w:val="28"/>
          <w:szCs w:val="28"/>
        </w:rPr>
      </w:pPr>
    </w:p>
    <w:p w:rsidR="0026557E" w:rsidRPr="0090169D" w:rsidRDefault="009A216F" w:rsidP="0026557E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b/>
          <w:color w:val="000000"/>
          <w:szCs w:val="28"/>
        </w:rPr>
      </w:pPr>
      <w:r w:rsidRPr="003545B4">
        <w:rPr>
          <w:b/>
          <w:szCs w:val="28"/>
        </w:rPr>
        <w:t>Вопрос:</w:t>
      </w:r>
      <w:r w:rsidR="009D4F76" w:rsidRPr="003545B4">
        <w:rPr>
          <w:b/>
          <w:szCs w:val="28"/>
        </w:rPr>
        <w:t xml:space="preserve"> </w:t>
      </w:r>
      <w:r w:rsidR="00E477A5" w:rsidRPr="003545B4">
        <w:rPr>
          <w:bCs/>
          <w:szCs w:val="28"/>
        </w:rPr>
        <w:t>«</w:t>
      </w:r>
      <w:r w:rsidR="0026557E" w:rsidRPr="0090169D">
        <w:rPr>
          <w:b/>
          <w:color w:val="000000"/>
          <w:szCs w:val="28"/>
        </w:rPr>
        <w:t>По тексту КД:</w:t>
      </w:r>
    </w:p>
    <w:p w:rsidR="0026557E" w:rsidRDefault="0026557E" w:rsidP="0026557E">
      <w:pPr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1</w:t>
      </w:r>
      <w:r w:rsidRPr="0090169D">
        <w:rPr>
          <w:b/>
          <w:sz w:val="28"/>
          <w:szCs w:val="28"/>
          <w:lang w:eastAsia="ar-SA"/>
        </w:rPr>
        <w:t>. Приложение №3 к документации о закупке «Финансо</w:t>
      </w:r>
      <w:r>
        <w:rPr>
          <w:b/>
          <w:sz w:val="28"/>
          <w:szCs w:val="28"/>
          <w:lang w:eastAsia="ar-SA"/>
        </w:rPr>
        <w:t>во</w:t>
      </w:r>
      <w:r w:rsidRPr="0090169D">
        <w:rPr>
          <w:b/>
          <w:sz w:val="28"/>
          <w:szCs w:val="28"/>
          <w:lang w:eastAsia="ar-SA"/>
        </w:rPr>
        <w:t xml:space="preserve">-коммерческое предложение» </w:t>
      </w:r>
    </w:p>
    <w:p w:rsidR="0026557E" w:rsidRPr="002D7CC5" w:rsidRDefault="0026557E" w:rsidP="0026557E">
      <w:pPr>
        <w:jc w:val="both"/>
        <w:rPr>
          <w:sz w:val="28"/>
          <w:szCs w:val="28"/>
          <w:lang w:eastAsia="ar-SA"/>
        </w:rPr>
      </w:pPr>
      <w:r w:rsidRPr="002D7CC5">
        <w:rPr>
          <w:sz w:val="28"/>
          <w:szCs w:val="28"/>
          <w:lang w:eastAsia="ar-SA"/>
        </w:rPr>
        <w:t>В п.6 данной формы « Стоимость доставки Товара силами Заказчика в руб., без учета НДС»-  Расходы по доставке Заказчиком*, вариант № ____, составляет _____ размер ____руб. 00 копеек</w:t>
      </w:r>
    </w:p>
    <w:p w:rsidR="0026557E" w:rsidRPr="002D7CC5" w:rsidRDefault="0026557E" w:rsidP="0026557E">
      <w:pPr>
        <w:jc w:val="both"/>
        <w:rPr>
          <w:sz w:val="28"/>
          <w:szCs w:val="28"/>
          <w:lang w:eastAsia="ar-SA"/>
        </w:rPr>
      </w:pPr>
      <w:r w:rsidRPr="002D7CC5">
        <w:rPr>
          <w:sz w:val="28"/>
          <w:szCs w:val="28"/>
          <w:lang w:eastAsia="ar-SA"/>
        </w:rPr>
        <w:t>* По вариантам поставки Товара:</w:t>
      </w:r>
    </w:p>
    <w:p w:rsidR="0026557E" w:rsidRPr="002D7CC5" w:rsidRDefault="0026557E" w:rsidP="0026557E">
      <w:pPr>
        <w:jc w:val="both"/>
        <w:rPr>
          <w:sz w:val="28"/>
          <w:szCs w:val="28"/>
          <w:lang w:eastAsia="ar-SA"/>
        </w:rPr>
      </w:pPr>
      <w:r w:rsidRPr="002D7CC5">
        <w:rPr>
          <w:sz w:val="28"/>
          <w:szCs w:val="28"/>
          <w:lang w:eastAsia="ar-SA"/>
        </w:rPr>
        <w:t xml:space="preserve">4. </w:t>
      </w:r>
      <w:proofErr w:type="gramStart"/>
      <w:r w:rsidRPr="002D7CC5">
        <w:rPr>
          <w:sz w:val="28"/>
          <w:szCs w:val="28"/>
          <w:lang w:eastAsia="ar-SA"/>
        </w:rPr>
        <w:t xml:space="preserve">В случае указания участником Варианта № 4 Поставки Товара (доставка на контейнерный терминал Екатеринбург-Товарный) в целях оценки заявки участника по критерию «Приведенная к единому базису общая стоимость договора» к стоимости с учетом доставки в рублях без учета НДС будут прибавлены </w:t>
      </w:r>
      <w:r w:rsidRPr="002D7CC5">
        <w:rPr>
          <w:b/>
          <w:sz w:val="28"/>
          <w:szCs w:val="28"/>
          <w:lang w:eastAsia="ar-SA"/>
        </w:rPr>
        <w:t>расходы Покупателя на терминале в размере 2 450 979,00 (два</w:t>
      </w:r>
      <w:r w:rsidRPr="002D7CC5">
        <w:rPr>
          <w:sz w:val="28"/>
          <w:szCs w:val="28"/>
          <w:lang w:eastAsia="ar-SA"/>
        </w:rPr>
        <w:t xml:space="preserve"> миллиона четыреста пятьдесят тысяч девятьсот семьдесят девять) рублей 00 копеек без</w:t>
      </w:r>
      <w:proofErr w:type="gramEnd"/>
      <w:r w:rsidRPr="002D7CC5">
        <w:rPr>
          <w:sz w:val="28"/>
          <w:szCs w:val="28"/>
          <w:lang w:eastAsia="ar-SA"/>
        </w:rPr>
        <w:t xml:space="preserve"> учета НДС. При этом «приведенная к единому базису общая стоимость  договора» не должна превышать начальную максимальную стоимость, указанную в п. 4.8.1. Раздела 4 Техническое задание документации о закупке.</w:t>
      </w:r>
    </w:p>
    <w:p w:rsidR="0026557E" w:rsidRDefault="0026557E" w:rsidP="0026557E">
      <w:pPr>
        <w:pStyle w:val="1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</w:tabs>
        <w:spacing w:line="240" w:lineRule="atLeast"/>
        <w:ind w:firstLine="426"/>
        <w:rPr>
          <w:b/>
          <w:szCs w:val="28"/>
        </w:rPr>
      </w:pPr>
      <w:r>
        <w:rPr>
          <w:b/>
          <w:szCs w:val="28"/>
        </w:rPr>
        <w:t>Вопрос: О каких расходах Покупателя в размере 2 450 979,00 идет речь, если согласно КД по варианту Поставки №4 все финансовые затраты ложатся на Поставщика?</w:t>
      </w:r>
    </w:p>
    <w:p w:rsidR="0026557E" w:rsidRDefault="0026557E" w:rsidP="0026557E">
      <w:pPr>
        <w:pStyle w:val="1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</w:tabs>
        <w:spacing w:line="240" w:lineRule="atLeast"/>
        <w:ind w:firstLine="426"/>
        <w:rPr>
          <w:color w:val="000000" w:themeColor="text1"/>
          <w:szCs w:val="28"/>
        </w:rPr>
      </w:pPr>
      <w:r>
        <w:rPr>
          <w:b/>
          <w:szCs w:val="28"/>
        </w:rPr>
        <w:t xml:space="preserve"> По тексту КД «</w:t>
      </w:r>
      <w:r>
        <w:rPr>
          <w:color w:val="000000"/>
          <w:szCs w:val="28"/>
        </w:rPr>
        <w:t>4 вариант Поставки (</w:t>
      </w:r>
      <w:r>
        <w:rPr>
          <w:szCs w:val="28"/>
        </w:rPr>
        <w:t>доставка на контейнерный терминал Екатеринбург-Товарный): доставка автомобильным транспортом от места производства Товара до конечного адреса</w:t>
      </w:r>
      <w:r>
        <w:rPr>
          <w:color w:val="000000" w:themeColor="text1"/>
          <w:szCs w:val="28"/>
        </w:rPr>
        <w:t xml:space="preserve"> назначения (</w:t>
      </w:r>
      <w:r>
        <w:rPr>
          <w:iCs/>
          <w:szCs w:val="28"/>
        </w:rPr>
        <w:t>г. Екатеринбург, ул. Автомагистральная, 2</w:t>
      </w:r>
      <w:r>
        <w:rPr>
          <w:szCs w:val="28"/>
        </w:rPr>
        <w:t xml:space="preserve">) </w:t>
      </w:r>
      <w:r w:rsidRPr="0026557E">
        <w:rPr>
          <w:szCs w:val="28"/>
        </w:rPr>
        <w:t>с дальнейшей погрузкой Товара на терминале в 20 футовые контейнеры (20ф</w:t>
      </w:r>
      <w:proofErr w:type="gramStart"/>
      <w:r w:rsidRPr="0026557E">
        <w:rPr>
          <w:szCs w:val="28"/>
        </w:rPr>
        <w:t>.К</w:t>
      </w:r>
      <w:proofErr w:type="gramEnd"/>
      <w:r w:rsidRPr="0026557E">
        <w:rPr>
          <w:szCs w:val="28"/>
        </w:rPr>
        <w:t>ТК), предоставляемые Покупателем, силами и за счет средств Поставщика</w:t>
      </w:r>
      <w:r>
        <w:rPr>
          <w:color w:val="000000" w:themeColor="text1"/>
          <w:szCs w:val="28"/>
        </w:rPr>
        <w:t>»</w:t>
      </w:r>
    </w:p>
    <w:p w:rsidR="0026557E" w:rsidRDefault="0026557E" w:rsidP="0026557E">
      <w:pPr>
        <w:pStyle w:val="1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</w:tabs>
        <w:spacing w:line="240" w:lineRule="atLeast"/>
        <w:ind w:firstLine="426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Возвращаясь к варианту Поставки №4 , хотелось бы повторно задать </w:t>
      </w:r>
      <w:r>
        <w:rPr>
          <w:color w:val="000000" w:themeColor="text1"/>
          <w:szCs w:val="28"/>
        </w:rPr>
        <w:lastRenderedPageBreak/>
        <w:t xml:space="preserve">вопрос, </w:t>
      </w:r>
      <w:r w:rsidRPr="00011EB5">
        <w:rPr>
          <w:b/>
          <w:color w:val="000000" w:themeColor="text1"/>
          <w:szCs w:val="28"/>
        </w:rPr>
        <w:t>для каких целей требуется дальнейшая погрузка в контейнеры, если доставка будет осуществлена до конечного адреса назначения (</w:t>
      </w:r>
      <w:proofErr w:type="spellStart"/>
      <w:r w:rsidRPr="00011EB5">
        <w:rPr>
          <w:b/>
          <w:color w:val="000000" w:themeColor="text1"/>
          <w:szCs w:val="28"/>
        </w:rPr>
        <w:t>г</w:t>
      </w:r>
      <w:proofErr w:type="gramStart"/>
      <w:r w:rsidRPr="00011EB5">
        <w:rPr>
          <w:b/>
          <w:color w:val="000000" w:themeColor="text1"/>
          <w:szCs w:val="28"/>
        </w:rPr>
        <w:t>.Е</w:t>
      </w:r>
      <w:proofErr w:type="gramEnd"/>
      <w:r w:rsidRPr="00011EB5">
        <w:rPr>
          <w:b/>
          <w:color w:val="000000" w:themeColor="text1"/>
          <w:szCs w:val="28"/>
        </w:rPr>
        <w:t>катеринбург</w:t>
      </w:r>
      <w:proofErr w:type="spellEnd"/>
      <w:r w:rsidRPr="00011EB5">
        <w:rPr>
          <w:b/>
          <w:color w:val="000000" w:themeColor="text1"/>
          <w:szCs w:val="28"/>
        </w:rPr>
        <w:t xml:space="preserve">, </w:t>
      </w:r>
      <w:proofErr w:type="spellStart"/>
      <w:r w:rsidRPr="00011EB5">
        <w:rPr>
          <w:b/>
          <w:color w:val="000000" w:themeColor="text1"/>
          <w:szCs w:val="28"/>
        </w:rPr>
        <w:t>ул.Автомагистральная</w:t>
      </w:r>
      <w:proofErr w:type="spellEnd"/>
      <w:r w:rsidRPr="00011EB5">
        <w:rPr>
          <w:b/>
          <w:color w:val="000000" w:themeColor="text1"/>
          <w:szCs w:val="28"/>
        </w:rPr>
        <w:t xml:space="preserve"> д.2)</w:t>
      </w:r>
      <w:r>
        <w:rPr>
          <w:color w:val="000000" w:themeColor="text1"/>
          <w:szCs w:val="28"/>
        </w:rPr>
        <w:t>?</w:t>
      </w:r>
    </w:p>
    <w:p w:rsidR="0026557E" w:rsidRDefault="0026557E" w:rsidP="0026557E">
      <w:pPr>
        <w:pStyle w:val="1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tabs>
          <w:tab w:val="left" w:pos="0"/>
        </w:tabs>
        <w:spacing w:line="240" w:lineRule="atLeast"/>
        <w:ind w:firstLine="426"/>
        <w:rPr>
          <w:color w:val="000000"/>
          <w:szCs w:val="28"/>
        </w:rPr>
      </w:pPr>
      <w:r>
        <w:rPr>
          <w:color w:val="000000" w:themeColor="text1"/>
          <w:szCs w:val="28"/>
        </w:rPr>
        <w:t xml:space="preserve"> Если это связано с отсутствием мест хранения на терминале до срока укладки плитки, предлагаем услуги по укладке Товара машинным способом и поставке Товара по удобному Вам графику. </w:t>
      </w:r>
    </w:p>
    <w:p w:rsidR="0026557E" w:rsidRDefault="0026557E" w:rsidP="0026557E">
      <w:pPr>
        <w:rPr>
          <w:b/>
          <w:sz w:val="28"/>
          <w:szCs w:val="28"/>
          <w:lang w:eastAsia="ar-SA"/>
        </w:rPr>
      </w:pPr>
    </w:p>
    <w:p w:rsidR="0026557E" w:rsidRPr="00011EB5" w:rsidRDefault="0026557E" w:rsidP="0026557E">
      <w:pPr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2</w:t>
      </w:r>
      <w:r w:rsidRPr="00011EB5">
        <w:rPr>
          <w:b/>
          <w:sz w:val="28"/>
          <w:szCs w:val="28"/>
          <w:lang w:eastAsia="ar-SA"/>
        </w:rPr>
        <w:t>. Раздел 5. Информационная карта</w:t>
      </w:r>
    </w:p>
    <w:p w:rsidR="0026557E" w:rsidRPr="00011EB5" w:rsidRDefault="0026557E" w:rsidP="0026557E">
      <w:pPr>
        <w:jc w:val="both"/>
        <w:rPr>
          <w:sz w:val="28"/>
          <w:szCs w:val="28"/>
          <w:lang w:eastAsia="ar-SA"/>
        </w:rPr>
      </w:pPr>
      <w:r w:rsidRPr="00011EB5">
        <w:rPr>
          <w:sz w:val="28"/>
          <w:szCs w:val="28"/>
          <w:lang w:eastAsia="ar-SA"/>
        </w:rPr>
        <w:t xml:space="preserve">5. </w:t>
      </w:r>
      <w:proofErr w:type="gramStart"/>
      <w:r w:rsidRPr="00011EB5">
        <w:rPr>
          <w:sz w:val="28"/>
          <w:szCs w:val="28"/>
          <w:lang w:eastAsia="ar-SA"/>
        </w:rPr>
        <w:t>Начальная (максимальная) цена договора составляет 19 200 000,00 (девятнадцать миллионов двести тысяч) рублей 00 копеек с учетом всех налогов (кроме НДС), стоимости затрат, связанных с доставкой на объект Поставщиком, стоимости доставки до конечной станции назначения терминала Заказчиком, хранением, погрузочно-разгрузочными работами, по выполнению всех установленных таможенных процедур, а также всех затрат, расходов связанных с выполнением работ, оказанием услуг, в том числе</w:t>
      </w:r>
      <w:proofErr w:type="gramEnd"/>
      <w:r w:rsidRPr="00011EB5">
        <w:rPr>
          <w:sz w:val="28"/>
          <w:szCs w:val="28"/>
          <w:lang w:eastAsia="ar-SA"/>
        </w:rPr>
        <w:t xml:space="preserve"> </w:t>
      </w:r>
      <w:proofErr w:type="gramStart"/>
      <w:r w:rsidRPr="00011EB5">
        <w:rPr>
          <w:sz w:val="28"/>
          <w:szCs w:val="28"/>
          <w:lang w:eastAsia="ar-SA"/>
        </w:rPr>
        <w:t>подрядных</w:t>
      </w:r>
      <w:proofErr w:type="gramEnd"/>
      <w:r w:rsidRPr="00011EB5">
        <w:rPr>
          <w:sz w:val="28"/>
          <w:szCs w:val="28"/>
          <w:lang w:eastAsia="ar-SA"/>
        </w:rPr>
        <w:t xml:space="preserve"> (при наличии).   </w:t>
      </w:r>
    </w:p>
    <w:p w:rsidR="0026557E" w:rsidRPr="00011EB5" w:rsidRDefault="0026557E" w:rsidP="0026557E">
      <w:pPr>
        <w:jc w:val="both"/>
        <w:rPr>
          <w:sz w:val="28"/>
          <w:szCs w:val="28"/>
          <w:lang w:eastAsia="ar-SA"/>
        </w:rPr>
      </w:pPr>
      <w:r w:rsidRPr="00011EB5">
        <w:rPr>
          <w:sz w:val="28"/>
          <w:szCs w:val="28"/>
          <w:lang w:eastAsia="ar-SA"/>
        </w:rPr>
        <w:t xml:space="preserve">Сумма НДС и условия начисления определяются в соответствии с законодательством Российской Федерации.  </w:t>
      </w:r>
    </w:p>
    <w:p w:rsidR="0026557E" w:rsidRPr="00011EB5" w:rsidRDefault="0026557E" w:rsidP="0026557E">
      <w:pPr>
        <w:jc w:val="both"/>
        <w:rPr>
          <w:b/>
          <w:sz w:val="28"/>
          <w:szCs w:val="28"/>
          <w:lang w:eastAsia="ar-SA"/>
        </w:rPr>
      </w:pPr>
    </w:p>
    <w:p w:rsidR="00E477A5" w:rsidRPr="003545B4" w:rsidRDefault="0026557E" w:rsidP="0026557E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szCs w:val="28"/>
        </w:rPr>
      </w:pPr>
      <w:r w:rsidRPr="00011EB5">
        <w:rPr>
          <w:b/>
          <w:szCs w:val="28"/>
          <w:lang w:eastAsia="ar-SA"/>
        </w:rPr>
        <w:t xml:space="preserve">Вопрос: </w:t>
      </w:r>
      <w:proofErr w:type="gramStart"/>
      <w:r w:rsidRPr="00300B45">
        <w:rPr>
          <w:bCs/>
          <w:szCs w:val="28"/>
          <w:lang w:eastAsia="ar-SA"/>
        </w:rPr>
        <w:t xml:space="preserve">Правильно ли мы понимаем, что в стоимость НМЦ </w:t>
      </w:r>
      <w:r w:rsidRPr="00011EB5">
        <w:rPr>
          <w:szCs w:val="28"/>
          <w:lang w:eastAsia="ar-SA"/>
        </w:rPr>
        <w:t>(кроме НДС)</w:t>
      </w:r>
      <w:r>
        <w:rPr>
          <w:szCs w:val="28"/>
          <w:lang w:eastAsia="ar-SA"/>
        </w:rPr>
        <w:t xml:space="preserve"> </w:t>
      </w:r>
      <w:r w:rsidRPr="00300B45">
        <w:rPr>
          <w:bCs/>
          <w:szCs w:val="28"/>
          <w:lang w:eastAsia="ar-SA"/>
        </w:rPr>
        <w:t>включена стоимости доставки до конечной станции</w:t>
      </w:r>
      <w:r w:rsidRPr="00011EB5">
        <w:rPr>
          <w:szCs w:val="28"/>
          <w:lang w:eastAsia="ar-SA"/>
        </w:rPr>
        <w:t xml:space="preserve"> назначения терминала Заказчиком, хранением, погрузочно-разгрузочными работами, по выполнению всех установленных таможенных процедур, а также всех затрат, расходов связанных с выполнением работ, оказанием услуг, в том числе подрядных (при наличии)</w:t>
      </w:r>
      <w:r>
        <w:rPr>
          <w:szCs w:val="28"/>
          <w:lang w:eastAsia="ar-SA"/>
        </w:rPr>
        <w:t>?</w:t>
      </w:r>
      <w:r w:rsidR="003545B4" w:rsidRPr="003545B4">
        <w:rPr>
          <w:b/>
          <w:color w:val="000000" w:themeColor="text1"/>
          <w:szCs w:val="28"/>
        </w:rPr>
        <w:t>».</w:t>
      </w:r>
      <w:proofErr w:type="gramEnd"/>
    </w:p>
    <w:p w:rsidR="009A216F" w:rsidRPr="009D4F76" w:rsidRDefault="009A216F" w:rsidP="00D049B6">
      <w:pPr>
        <w:pStyle w:val="10"/>
        <w:shd w:val="clear" w:color="auto" w:fill="auto"/>
        <w:tabs>
          <w:tab w:val="left" w:pos="1153"/>
        </w:tabs>
        <w:suppressAutoHyphens/>
        <w:ind w:firstLine="0"/>
        <w:jc w:val="both"/>
        <w:rPr>
          <w:sz w:val="28"/>
          <w:szCs w:val="28"/>
        </w:rPr>
      </w:pPr>
    </w:p>
    <w:p w:rsidR="0026557E" w:rsidRDefault="009A216F" w:rsidP="003545B4">
      <w:pPr>
        <w:pStyle w:val="a7"/>
        <w:spacing w:before="0" w:beforeAutospacing="0" w:after="0" w:afterAutospacing="0"/>
        <w:ind w:firstLine="426"/>
        <w:jc w:val="both"/>
        <w:rPr>
          <w:b/>
          <w:sz w:val="28"/>
          <w:szCs w:val="28"/>
        </w:rPr>
      </w:pPr>
      <w:r w:rsidRPr="00994C79">
        <w:rPr>
          <w:b/>
          <w:sz w:val="28"/>
          <w:szCs w:val="28"/>
        </w:rPr>
        <w:t>Ответ:</w:t>
      </w:r>
      <w:r w:rsidR="007A015B">
        <w:rPr>
          <w:b/>
          <w:sz w:val="28"/>
          <w:szCs w:val="28"/>
        </w:rPr>
        <w:t xml:space="preserve"> </w:t>
      </w:r>
    </w:p>
    <w:p w:rsidR="00CD3339" w:rsidRPr="00CD3339" w:rsidRDefault="0026557E" w:rsidP="003545B4">
      <w:pPr>
        <w:pStyle w:val="a7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CD3339">
        <w:rPr>
          <w:b/>
          <w:sz w:val="28"/>
          <w:szCs w:val="28"/>
        </w:rPr>
        <w:t xml:space="preserve">- </w:t>
      </w:r>
      <w:r w:rsidR="007A015B" w:rsidRPr="00CD3339">
        <w:rPr>
          <w:sz w:val="28"/>
          <w:szCs w:val="28"/>
        </w:rPr>
        <w:t>на вопрос</w:t>
      </w:r>
      <w:r w:rsidR="00CD3339" w:rsidRPr="00CD3339">
        <w:rPr>
          <w:sz w:val="28"/>
          <w:szCs w:val="28"/>
        </w:rPr>
        <w:t>ы</w:t>
      </w:r>
      <w:r w:rsidR="007A015B" w:rsidRPr="00CD3339">
        <w:rPr>
          <w:sz w:val="28"/>
          <w:szCs w:val="28"/>
        </w:rPr>
        <w:t xml:space="preserve"> по п.1: </w:t>
      </w:r>
      <w:r w:rsidR="00CD3339" w:rsidRPr="00CD3339">
        <w:rPr>
          <w:sz w:val="28"/>
          <w:szCs w:val="28"/>
        </w:rPr>
        <w:t>необходимые изменения будут внесены в конкурсную документацию в ближайшее время.</w:t>
      </w:r>
    </w:p>
    <w:p w:rsidR="0026557E" w:rsidRPr="00CD3339" w:rsidRDefault="007A015B" w:rsidP="003545B4">
      <w:pPr>
        <w:pStyle w:val="a7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CD3339">
        <w:rPr>
          <w:sz w:val="28"/>
          <w:szCs w:val="28"/>
        </w:rPr>
        <w:t>По вариантам поставки 1, 2, 3, 5 доставка Товара осуществляется в контейнерах с дальнейшим хранением в этих контейнерах на контейнерном терминал</w:t>
      </w:r>
      <w:r w:rsidR="00B64725" w:rsidRPr="00CD3339">
        <w:rPr>
          <w:sz w:val="28"/>
          <w:szCs w:val="28"/>
        </w:rPr>
        <w:t>е</w:t>
      </w:r>
      <w:r w:rsidRPr="00CD3339">
        <w:rPr>
          <w:sz w:val="28"/>
          <w:szCs w:val="28"/>
        </w:rPr>
        <w:t xml:space="preserve"> Екатеринбург-Товарный</w:t>
      </w:r>
      <w:r w:rsidR="00B64725" w:rsidRPr="00CD3339">
        <w:rPr>
          <w:sz w:val="28"/>
          <w:szCs w:val="28"/>
        </w:rPr>
        <w:t>. Для приведения к единому базису по 4 варианту поставки</w:t>
      </w:r>
      <w:r w:rsidRPr="00CD3339">
        <w:rPr>
          <w:sz w:val="28"/>
          <w:szCs w:val="28"/>
        </w:rPr>
        <w:t xml:space="preserve"> </w:t>
      </w:r>
      <w:r w:rsidR="00B066AF" w:rsidRPr="00CD3339">
        <w:rPr>
          <w:sz w:val="28"/>
          <w:szCs w:val="28"/>
        </w:rPr>
        <w:t>Товар, доставленный автомобильным транспортом, необходимо перегрузить в контейнеры</w:t>
      </w:r>
      <w:r w:rsidR="00F1667E" w:rsidRPr="00CD3339">
        <w:rPr>
          <w:sz w:val="28"/>
          <w:szCs w:val="28"/>
        </w:rPr>
        <w:t>, в том числе для хранения.</w:t>
      </w:r>
    </w:p>
    <w:p w:rsidR="00160C60" w:rsidRDefault="0026557E" w:rsidP="0026557E">
      <w:pPr>
        <w:ind w:firstLine="426"/>
        <w:jc w:val="both"/>
        <w:rPr>
          <w:sz w:val="26"/>
          <w:szCs w:val="26"/>
        </w:rPr>
      </w:pPr>
      <w:proofErr w:type="gramStart"/>
      <w:r w:rsidRPr="0026557E">
        <w:rPr>
          <w:b/>
          <w:sz w:val="28"/>
          <w:szCs w:val="28"/>
        </w:rPr>
        <w:t xml:space="preserve">- </w:t>
      </w:r>
      <w:r w:rsidRPr="0026557E">
        <w:rPr>
          <w:sz w:val="28"/>
          <w:szCs w:val="28"/>
        </w:rPr>
        <w:t xml:space="preserve">на вопрос по п.2: </w:t>
      </w:r>
      <w:r w:rsidRPr="00300B45">
        <w:rPr>
          <w:bCs/>
          <w:sz w:val="28"/>
          <w:szCs w:val="28"/>
          <w:lang w:eastAsia="ar-SA"/>
        </w:rPr>
        <w:t xml:space="preserve">в стоимость НМЦ </w:t>
      </w:r>
      <w:r w:rsidRPr="00011EB5">
        <w:rPr>
          <w:sz w:val="28"/>
          <w:szCs w:val="28"/>
          <w:lang w:eastAsia="ar-SA"/>
        </w:rPr>
        <w:t>(кроме НДС)</w:t>
      </w:r>
      <w:r>
        <w:rPr>
          <w:sz w:val="28"/>
          <w:szCs w:val="28"/>
          <w:lang w:eastAsia="ar-SA"/>
        </w:rPr>
        <w:t xml:space="preserve"> </w:t>
      </w:r>
      <w:r w:rsidRPr="00300B45">
        <w:rPr>
          <w:bCs/>
          <w:sz w:val="28"/>
          <w:szCs w:val="28"/>
          <w:lang w:eastAsia="ar-SA"/>
        </w:rPr>
        <w:t>включена</w:t>
      </w:r>
      <w:r>
        <w:rPr>
          <w:bCs/>
          <w:sz w:val="28"/>
          <w:szCs w:val="28"/>
          <w:lang w:eastAsia="ar-SA"/>
        </w:rPr>
        <w:t xml:space="preserve"> </w:t>
      </w:r>
      <w:r w:rsidRPr="00011EB5">
        <w:rPr>
          <w:sz w:val="28"/>
          <w:szCs w:val="28"/>
          <w:lang w:eastAsia="ar-SA"/>
        </w:rPr>
        <w:t>стоимост</w:t>
      </w:r>
      <w:r>
        <w:rPr>
          <w:sz w:val="28"/>
          <w:szCs w:val="28"/>
          <w:lang w:eastAsia="ar-SA"/>
        </w:rPr>
        <w:t>ь</w:t>
      </w:r>
      <w:r w:rsidRPr="00011EB5">
        <w:rPr>
          <w:sz w:val="28"/>
          <w:szCs w:val="28"/>
          <w:lang w:eastAsia="ar-SA"/>
        </w:rPr>
        <w:t xml:space="preserve"> затрат, связанных с доставкой на объект Поставщиком, стоимост</w:t>
      </w:r>
      <w:r>
        <w:rPr>
          <w:sz w:val="28"/>
          <w:szCs w:val="28"/>
          <w:lang w:eastAsia="ar-SA"/>
        </w:rPr>
        <w:t>ь</w:t>
      </w:r>
      <w:r w:rsidRPr="00011EB5">
        <w:rPr>
          <w:sz w:val="28"/>
          <w:szCs w:val="28"/>
          <w:lang w:eastAsia="ar-SA"/>
        </w:rPr>
        <w:t xml:space="preserve"> доставки до конечной станции назначения терминала Заказчиком, хранением, погрузочно-разгрузочными работами, по выполнению всех установленных таможенных процедур, а также всех затрат, расходов связанных с выполнением работ, оказанием услуг, в том числе подрядных (при наличии).</w:t>
      </w:r>
      <w:proofErr w:type="gramEnd"/>
    </w:p>
    <w:p w:rsidR="00160C60" w:rsidRDefault="00160C60" w:rsidP="004A45AD">
      <w:pPr>
        <w:jc w:val="both"/>
        <w:rPr>
          <w:sz w:val="26"/>
          <w:szCs w:val="26"/>
        </w:rPr>
      </w:pPr>
    </w:p>
    <w:p w:rsidR="004A45AD" w:rsidRPr="002B3A3C" w:rsidRDefault="004A45AD" w:rsidP="004A45AD">
      <w:pPr>
        <w:jc w:val="both"/>
        <w:rPr>
          <w:sz w:val="26"/>
          <w:szCs w:val="26"/>
        </w:rPr>
      </w:pPr>
    </w:p>
    <w:p w:rsidR="00D647F5" w:rsidRPr="009D4F76" w:rsidRDefault="00145110" w:rsidP="007400E0">
      <w:pPr>
        <w:rPr>
          <w:sz w:val="28"/>
          <w:szCs w:val="28"/>
        </w:rPr>
      </w:pPr>
      <w:r w:rsidRPr="009D4F76">
        <w:rPr>
          <w:sz w:val="28"/>
          <w:szCs w:val="28"/>
        </w:rPr>
        <w:t>П</w:t>
      </w:r>
      <w:r w:rsidR="00210E2D" w:rsidRPr="009D4F76">
        <w:rPr>
          <w:sz w:val="28"/>
          <w:szCs w:val="28"/>
        </w:rPr>
        <w:t>редседател</w:t>
      </w:r>
      <w:r w:rsidR="009D4F76">
        <w:rPr>
          <w:sz w:val="28"/>
          <w:szCs w:val="28"/>
        </w:rPr>
        <w:t xml:space="preserve">ь </w:t>
      </w:r>
      <w:proofErr w:type="gramStart"/>
      <w:r w:rsidR="00D647F5" w:rsidRPr="009D4F76">
        <w:rPr>
          <w:sz w:val="28"/>
          <w:szCs w:val="28"/>
        </w:rPr>
        <w:t>постоянной</w:t>
      </w:r>
      <w:proofErr w:type="gramEnd"/>
    </w:p>
    <w:p w:rsidR="000E26EF" w:rsidRPr="009D4F76" w:rsidRDefault="00D647F5" w:rsidP="007400E0">
      <w:pPr>
        <w:rPr>
          <w:sz w:val="28"/>
          <w:szCs w:val="28"/>
        </w:rPr>
      </w:pPr>
      <w:r w:rsidRPr="009D4F76">
        <w:rPr>
          <w:sz w:val="28"/>
          <w:szCs w:val="28"/>
        </w:rPr>
        <w:t xml:space="preserve">рабочей группы </w:t>
      </w:r>
      <w:r w:rsidR="00210E2D" w:rsidRPr="009D4F76">
        <w:rPr>
          <w:sz w:val="28"/>
          <w:szCs w:val="28"/>
        </w:rPr>
        <w:t>Конкурсной комиссии</w:t>
      </w:r>
    </w:p>
    <w:p w:rsidR="000E26EF" w:rsidRPr="009D4F76" w:rsidRDefault="00210E2D" w:rsidP="007400E0">
      <w:pPr>
        <w:rPr>
          <w:sz w:val="28"/>
          <w:szCs w:val="28"/>
        </w:rPr>
      </w:pPr>
      <w:r w:rsidRPr="009D4F76">
        <w:rPr>
          <w:sz w:val="28"/>
          <w:szCs w:val="28"/>
        </w:rPr>
        <w:t xml:space="preserve">Уральского филиала ПАО «ТрансКонтейнер»   </w:t>
      </w:r>
      <w:r w:rsidR="009F0D9E" w:rsidRPr="009D4F76">
        <w:rPr>
          <w:sz w:val="28"/>
          <w:szCs w:val="28"/>
        </w:rPr>
        <w:t xml:space="preserve">            </w:t>
      </w:r>
      <w:r w:rsidR="009D4F76">
        <w:rPr>
          <w:sz w:val="28"/>
          <w:szCs w:val="28"/>
        </w:rPr>
        <w:t xml:space="preserve">                  </w:t>
      </w:r>
    </w:p>
    <w:sectPr w:rsidR="000E26EF" w:rsidRPr="009D4F76" w:rsidSect="00C674B3">
      <w:pgSz w:w="11906" w:h="16838"/>
      <w:pgMar w:top="851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39A1"/>
    <w:multiLevelType w:val="multilevel"/>
    <w:tmpl w:val="1262AC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061504"/>
    <w:multiLevelType w:val="hybridMultilevel"/>
    <w:tmpl w:val="7FB84EF2"/>
    <w:lvl w:ilvl="0" w:tplc="F4249E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B6312"/>
    <w:multiLevelType w:val="hybridMultilevel"/>
    <w:tmpl w:val="13FE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42900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792DE2"/>
    <w:multiLevelType w:val="hybridMultilevel"/>
    <w:tmpl w:val="1598D6A8"/>
    <w:lvl w:ilvl="0" w:tplc="FE64F6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512622B"/>
    <w:multiLevelType w:val="hybridMultilevel"/>
    <w:tmpl w:val="5BD695C8"/>
    <w:lvl w:ilvl="0" w:tplc="9E64014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A4CA9"/>
    <w:multiLevelType w:val="hybridMultilevel"/>
    <w:tmpl w:val="363646B2"/>
    <w:lvl w:ilvl="0" w:tplc="9A206416">
      <w:start w:val="1"/>
      <w:numFmt w:val="decimal"/>
      <w:lvlText w:val="%1.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F620EF9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B97824"/>
    <w:multiLevelType w:val="hybridMultilevel"/>
    <w:tmpl w:val="E0DC1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5F624E"/>
    <w:multiLevelType w:val="hybridMultilevel"/>
    <w:tmpl w:val="1722DE20"/>
    <w:lvl w:ilvl="0" w:tplc="6B46FF2E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8030888"/>
    <w:multiLevelType w:val="hybridMultilevel"/>
    <w:tmpl w:val="B4DE401E"/>
    <w:lvl w:ilvl="0" w:tplc="042EA12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74A53E4D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BA4377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12"/>
  </w:num>
  <w:num w:numId="8">
    <w:abstractNumId w:val="7"/>
  </w:num>
  <w:num w:numId="9">
    <w:abstractNumId w:val="0"/>
  </w:num>
  <w:num w:numId="10">
    <w:abstractNumId w:val="3"/>
  </w:num>
  <w:num w:numId="11">
    <w:abstractNumId w:val="11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76"/>
    <w:rsid w:val="000029CB"/>
    <w:rsid w:val="00011D7F"/>
    <w:rsid w:val="00014136"/>
    <w:rsid w:val="00030681"/>
    <w:rsid w:val="000340D1"/>
    <w:rsid w:val="00036D9B"/>
    <w:rsid w:val="00037682"/>
    <w:rsid w:val="00044BAD"/>
    <w:rsid w:val="00055BC1"/>
    <w:rsid w:val="000568FD"/>
    <w:rsid w:val="00065856"/>
    <w:rsid w:val="00075A6F"/>
    <w:rsid w:val="00081F1C"/>
    <w:rsid w:val="00090715"/>
    <w:rsid w:val="000A28DD"/>
    <w:rsid w:val="000A2D0B"/>
    <w:rsid w:val="000B2E4F"/>
    <w:rsid w:val="000B4E8E"/>
    <w:rsid w:val="000D007C"/>
    <w:rsid w:val="000E26EF"/>
    <w:rsid w:val="001107EA"/>
    <w:rsid w:val="00121992"/>
    <w:rsid w:val="001311F5"/>
    <w:rsid w:val="00134428"/>
    <w:rsid w:val="001411F4"/>
    <w:rsid w:val="00145110"/>
    <w:rsid w:val="00160C60"/>
    <w:rsid w:val="00182187"/>
    <w:rsid w:val="00186DC5"/>
    <w:rsid w:val="00196592"/>
    <w:rsid w:val="001A61B2"/>
    <w:rsid w:val="001B0779"/>
    <w:rsid w:val="001B3850"/>
    <w:rsid w:val="001C307F"/>
    <w:rsid w:val="001C3608"/>
    <w:rsid w:val="001C7E7F"/>
    <w:rsid w:val="0020147D"/>
    <w:rsid w:val="00207665"/>
    <w:rsid w:val="00210E2D"/>
    <w:rsid w:val="002145DA"/>
    <w:rsid w:val="002175FC"/>
    <w:rsid w:val="00236D1A"/>
    <w:rsid w:val="00241BE0"/>
    <w:rsid w:val="002427A3"/>
    <w:rsid w:val="00244668"/>
    <w:rsid w:val="0024586D"/>
    <w:rsid w:val="00245E4C"/>
    <w:rsid w:val="00254FB5"/>
    <w:rsid w:val="00263559"/>
    <w:rsid w:val="0026557E"/>
    <w:rsid w:val="00294A71"/>
    <w:rsid w:val="002A3722"/>
    <w:rsid w:val="002B3A3C"/>
    <w:rsid w:val="002C62BF"/>
    <w:rsid w:val="002C657B"/>
    <w:rsid w:val="002D0FB6"/>
    <w:rsid w:val="002F0D0C"/>
    <w:rsid w:val="00301C86"/>
    <w:rsid w:val="00301F73"/>
    <w:rsid w:val="00311A3B"/>
    <w:rsid w:val="00320208"/>
    <w:rsid w:val="003272C8"/>
    <w:rsid w:val="00332270"/>
    <w:rsid w:val="00340EF2"/>
    <w:rsid w:val="0034142F"/>
    <w:rsid w:val="00345C86"/>
    <w:rsid w:val="00347327"/>
    <w:rsid w:val="003545B4"/>
    <w:rsid w:val="00356B78"/>
    <w:rsid w:val="00373B1A"/>
    <w:rsid w:val="00386439"/>
    <w:rsid w:val="003A5649"/>
    <w:rsid w:val="003D6D30"/>
    <w:rsid w:val="00402B6F"/>
    <w:rsid w:val="00426448"/>
    <w:rsid w:val="00473787"/>
    <w:rsid w:val="00475D5E"/>
    <w:rsid w:val="00485DF5"/>
    <w:rsid w:val="004965BE"/>
    <w:rsid w:val="00496D65"/>
    <w:rsid w:val="004A45AD"/>
    <w:rsid w:val="004C0037"/>
    <w:rsid w:val="004C3D70"/>
    <w:rsid w:val="004F4BBF"/>
    <w:rsid w:val="004F5E97"/>
    <w:rsid w:val="00516140"/>
    <w:rsid w:val="0053035F"/>
    <w:rsid w:val="00550D79"/>
    <w:rsid w:val="005533F8"/>
    <w:rsid w:val="005B486D"/>
    <w:rsid w:val="005C1367"/>
    <w:rsid w:val="005C238B"/>
    <w:rsid w:val="005D0ED9"/>
    <w:rsid w:val="005D1791"/>
    <w:rsid w:val="005E0368"/>
    <w:rsid w:val="005F12AC"/>
    <w:rsid w:val="0060390D"/>
    <w:rsid w:val="00612951"/>
    <w:rsid w:val="00671E17"/>
    <w:rsid w:val="0069445C"/>
    <w:rsid w:val="006A2477"/>
    <w:rsid w:val="006A545D"/>
    <w:rsid w:val="006C4E45"/>
    <w:rsid w:val="006E0A21"/>
    <w:rsid w:val="006E59BE"/>
    <w:rsid w:val="006F34D3"/>
    <w:rsid w:val="00702E83"/>
    <w:rsid w:val="00704551"/>
    <w:rsid w:val="007054FE"/>
    <w:rsid w:val="00720D9E"/>
    <w:rsid w:val="0072211C"/>
    <w:rsid w:val="00724D24"/>
    <w:rsid w:val="0073116D"/>
    <w:rsid w:val="00736EC7"/>
    <w:rsid w:val="007400E0"/>
    <w:rsid w:val="00747AF9"/>
    <w:rsid w:val="0076442B"/>
    <w:rsid w:val="007658F1"/>
    <w:rsid w:val="00772385"/>
    <w:rsid w:val="0078097F"/>
    <w:rsid w:val="00785726"/>
    <w:rsid w:val="007913E7"/>
    <w:rsid w:val="00795F64"/>
    <w:rsid w:val="007A015B"/>
    <w:rsid w:val="007A4300"/>
    <w:rsid w:val="007A4837"/>
    <w:rsid w:val="007C3CA5"/>
    <w:rsid w:val="007C629E"/>
    <w:rsid w:val="007D43C9"/>
    <w:rsid w:val="007E3436"/>
    <w:rsid w:val="007E6A16"/>
    <w:rsid w:val="007F2763"/>
    <w:rsid w:val="0081412F"/>
    <w:rsid w:val="00815FD9"/>
    <w:rsid w:val="0081677E"/>
    <w:rsid w:val="008211B7"/>
    <w:rsid w:val="008517A6"/>
    <w:rsid w:val="00861348"/>
    <w:rsid w:val="00875687"/>
    <w:rsid w:val="00885FA7"/>
    <w:rsid w:val="00891421"/>
    <w:rsid w:val="008B5EEC"/>
    <w:rsid w:val="008C674D"/>
    <w:rsid w:val="008F5016"/>
    <w:rsid w:val="009053FD"/>
    <w:rsid w:val="00910953"/>
    <w:rsid w:val="00914CD3"/>
    <w:rsid w:val="00925E4D"/>
    <w:rsid w:val="00943B3D"/>
    <w:rsid w:val="00944BEE"/>
    <w:rsid w:val="00970480"/>
    <w:rsid w:val="00977FC4"/>
    <w:rsid w:val="00994C79"/>
    <w:rsid w:val="009977E7"/>
    <w:rsid w:val="009A216F"/>
    <w:rsid w:val="009B06B4"/>
    <w:rsid w:val="009C00B5"/>
    <w:rsid w:val="009D14EE"/>
    <w:rsid w:val="009D4F76"/>
    <w:rsid w:val="009D7653"/>
    <w:rsid w:val="009E41C7"/>
    <w:rsid w:val="009E4420"/>
    <w:rsid w:val="009F00B7"/>
    <w:rsid w:val="009F0D9E"/>
    <w:rsid w:val="009F3942"/>
    <w:rsid w:val="00A10053"/>
    <w:rsid w:val="00A10E62"/>
    <w:rsid w:val="00A141C3"/>
    <w:rsid w:val="00A20CCD"/>
    <w:rsid w:val="00A60506"/>
    <w:rsid w:val="00A6442E"/>
    <w:rsid w:val="00A67816"/>
    <w:rsid w:val="00A82027"/>
    <w:rsid w:val="00AB4F0A"/>
    <w:rsid w:val="00AD578B"/>
    <w:rsid w:val="00AE508D"/>
    <w:rsid w:val="00AE5F00"/>
    <w:rsid w:val="00B0018D"/>
    <w:rsid w:val="00B066AF"/>
    <w:rsid w:val="00B07629"/>
    <w:rsid w:val="00B2271D"/>
    <w:rsid w:val="00B3522F"/>
    <w:rsid w:val="00B364AB"/>
    <w:rsid w:val="00B64725"/>
    <w:rsid w:val="00B915E4"/>
    <w:rsid w:val="00BB4533"/>
    <w:rsid w:val="00BC525C"/>
    <w:rsid w:val="00BD10D2"/>
    <w:rsid w:val="00BE02AD"/>
    <w:rsid w:val="00BE1563"/>
    <w:rsid w:val="00BE5CA7"/>
    <w:rsid w:val="00BF0AAA"/>
    <w:rsid w:val="00BF3F47"/>
    <w:rsid w:val="00C01573"/>
    <w:rsid w:val="00C01599"/>
    <w:rsid w:val="00C03AD4"/>
    <w:rsid w:val="00C250E1"/>
    <w:rsid w:val="00C32F07"/>
    <w:rsid w:val="00C674B3"/>
    <w:rsid w:val="00C73FAB"/>
    <w:rsid w:val="00CB0146"/>
    <w:rsid w:val="00CD3339"/>
    <w:rsid w:val="00CE60C6"/>
    <w:rsid w:val="00CF3B5B"/>
    <w:rsid w:val="00D049B6"/>
    <w:rsid w:val="00D12584"/>
    <w:rsid w:val="00D20E3B"/>
    <w:rsid w:val="00D2273B"/>
    <w:rsid w:val="00D23B36"/>
    <w:rsid w:val="00D32843"/>
    <w:rsid w:val="00D32ACD"/>
    <w:rsid w:val="00D431A3"/>
    <w:rsid w:val="00D470E7"/>
    <w:rsid w:val="00D647F5"/>
    <w:rsid w:val="00DB44D0"/>
    <w:rsid w:val="00DC53D8"/>
    <w:rsid w:val="00DC7BF8"/>
    <w:rsid w:val="00DD0F0A"/>
    <w:rsid w:val="00DD3056"/>
    <w:rsid w:val="00DD373B"/>
    <w:rsid w:val="00DD4944"/>
    <w:rsid w:val="00DD5A12"/>
    <w:rsid w:val="00DF7816"/>
    <w:rsid w:val="00E00EC4"/>
    <w:rsid w:val="00E15FB4"/>
    <w:rsid w:val="00E23A6D"/>
    <w:rsid w:val="00E32364"/>
    <w:rsid w:val="00E32BE2"/>
    <w:rsid w:val="00E42BE9"/>
    <w:rsid w:val="00E477A5"/>
    <w:rsid w:val="00E53FE7"/>
    <w:rsid w:val="00E73FEE"/>
    <w:rsid w:val="00E74A03"/>
    <w:rsid w:val="00E75882"/>
    <w:rsid w:val="00E85472"/>
    <w:rsid w:val="00E9516B"/>
    <w:rsid w:val="00EA28EF"/>
    <w:rsid w:val="00EB2593"/>
    <w:rsid w:val="00EB44D9"/>
    <w:rsid w:val="00EC105B"/>
    <w:rsid w:val="00ED11DA"/>
    <w:rsid w:val="00ED4276"/>
    <w:rsid w:val="00ED6D95"/>
    <w:rsid w:val="00F1330C"/>
    <w:rsid w:val="00F15D56"/>
    <w:rsid w:val="00F1667E"/>
    <w:rsid w:val="00F16D95"/>
    <w:rsid w:val="00F237A2"/>
    <w:rsid w:val="00F43143"/>
    <w:rsid w:val="00F47C98"/>
    <w:rsid w:val="00F8165C"/>
    <w:rsid w:val="00F930A5"/>
    <w:rsid w:val="00FB2F9C"/>
    <w:rsid w:val="00FD1427"/>
    <w:rsid w:val="00FD4752"/>
    <w:rsid w:val="00FE7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5B"/>
    <w:rPr>
      <w:sz w:val="24"/>
      <w:szCs w:val="24"/>
    </w:rPr>
  </w:style>
  <w:style w:type="paragraph" w:styleId="2">
    <w:name w:val="heading 2"/>
    <w:aliases w:val=" Знак,Знак,h2,h21,5,Заголовок пункта (1.1),222,Reset numbering"/>
    <w:basedOn w:val="a"/>
    <w:next w:val="a"/>
    <w:link w:val="21"/>
    <w:qFormat/>
    <w:rsid w:val="0026355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C105B"/>
    <w:pPr>
      <w:tabs>
        <w:tab w:val="left" w:pos="1080"/>
      </w:tabs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rsid w:val="00795F64"/>
    <w:rPr>
      <w:rFonts w:ascii="Tahoma" w:hAnsi="Tahoma" w:cs="Tahoma"/>
      <w:sz w:val="16"/>
      <w:szCs w:val="16"/>
    </w:rPr>
  </w:style>
  <w:style w:type="paragraph" w:customStyle="1" w:styleId="1">
    <w:name w:val="Обычный1"/>
    <w:link w:val="Normal"/>
    <w:qFormat/>
    <w:rsid w:val="00EB2593"/>
    <w:pPr>
      <w:ind w:firstLine="720"/>
      <w:jc w:val="both"/>
    </w:pPr>
    <w:rPr>
      <w:sz w:val="28"/>
    </w:rPr>
  </w:style>
  <w:style w:type="character" w:customStyle="1" w:styleId="Normal">
    <w:name w:val="Normal Знак"/>
    <w:link w:val="1"/>
    <w:rsid w:val="00EB2593"/>
    <w:rPr>
      <w:sz w:val="28"/>
      <w:lang w:bidi="ar-SA"/>
    </w:rPr>
  </w:style>
  <w:style w:type="paragraph" w:styleId="a5">
    <w:name w:val="List Paragraph"/>
    <w:basedOn w:val="a"/>
    <w:uiPriority w:val="34"/>
    <w:qFormat/>
    <w:rsid w:val="005F12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C674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uiPriority w:val="9"/>
    <w:semiHidden/>
    <w:rsid w:val="0026355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1">
    <w:name w:val="Заголовок 2 Знак1"/>
    <w:aliases w:val=" Знак Знак,Знак Знак,h2 Знак,h21 Знак,5 Знак,Заголовок пункта (1.1) Знак,222 Знак,Reset numbering Знак"/>
    <w:link w:val="2"/>
    <w:locked/>
    <w:rsid w:val="00263559"/>
    <w:rPr>
      <w:rFonts w:cs="Arial"/>
      <w:b/>
      <w:bCs/>
      <w:i/>
      <w:iCs/>
      <w:sz w:val="28"/>
      <w:szCs w:val="28"/>
    </w:rPr>
  </w:style>
  <w:style w:type="paragraph" w:customStyle="1" w:styleId="ConsNormal">
    <w:name w:val="ConsNormal"/>
    <w:rsid w:val="002635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1"/>
    <w:rsid w:val="00C674B3"/>
    <w:pPr>
      <w:ind w:firstLine="720"/>
      <w:jc w:val="both"/>
    </w:pPr>
    <w:rPr>
      <w:sz w:val="28"/>
    </w:rPr>
  </w:style>
  <w:style w:type="character" w:customStyle="1" w:styleId="a6">
    <w:name w:val="Основной текст_"/>
    <w:basedOn w:val="a0"/>
    <w:link w:val="10"/>
    <w:rsid w:val="00C73FAB"/>
    <w:rPr>
      <w:shd w:val="clear" w:color="auto" w:fill="FFFFFF"/>
    </w:rPr>
  </w:style>
  <w:style w:type="paragraph" w:customStyle="1" w:styleId="10">
    <w:name w:val="Основной текст1"/>
    <w:basedOn w:val="a"/>
    <w:link w:val="a6"/>
    <w:rsid w:val="00C73FAB"/>
    <w:pPr>
      <w:widowControl w:val="0"/>
      <w:shd w:val="clear" w:color="auto" w:fill="FFFFFF"/>
      <w:ind w:firstLine="400"/>
    </w:pPr>
    <w:rPr>
      <w:sz w:val="20"/>
      <w:szCs w:val="20"/>
    </w:rPr>
  </w:style>
  <w:style w:type="paragraph" w:styleId="a7">
    <w:name w:val="Normal (Web)"/>
    <w:basedOn w:val="a"/>
    <w:uiPriority w:val="99"/>
    <w:unhideWhenUsed/>
    <w:rsid w:val="009D4F76"/>
    <w:pPr>
      <w:spacing w:before="100" w:beforeAutospacing="1" w:after="100" w:afterAutospacing="1"/>
    </w:pPr>
  </w:style>
  <w:style w:type="character" w:customStyle="1" w:styleId="CharChar">
    <w:name w:val="Обычный Char Char"/>
    <w:locked/>
    <w:rsid w:val="003545B4"/>
    <w:rPr>
      <w:rFonts w:ascii="Times New Roman" w:eastAsia="Arial" w:hAnsi="Times New Roman" w:cs="Times New Roman"/>
      <w:sz w:val="28"/>
      <w:szCs w:val="20"/>
      <w:lang w:eastAsia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2655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5B"/>
    <w:rPr>
      <w:sz w:val="24"/>
      <w:szCs w:val="24"/>
    </w:rPr>
  </w:style>
  <w:style w:type="paragraph" w:styleId="2">
    <w:name w:val="heading 2"/>
    <w:aliases w:val=" Знак,Знак,h2,h21,5,Заголовок пункта (1.1),222,Reset numbering"/>
    <w:basedOn w:val="a"/>
    <w:next w:val="a"/>
    <w:link w:val="21"/>
    <w:qFormat/>
    <w:rsid w:val="0026355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C105B"/>
    <w:pPr>
      <w:tabs>
        <w:tab w:val="left" w:pos="1080"/>
      </w:tabs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rsid w:val="00795F64"/>
    <w:rPr>
      <w:rFonts w:ascii="Tahoma" w:hAnsi="Tahoma" w:cs="Tahoma"/>
      <w:sz w:val="16"/>
      <w:szCs w:val="16"/>
    </w:rPr>
  </w:style>
  <w:style w:type="paragraph" w:customStyle="1" w:styleId="1">
    <w:name w:val="Обычный1"/>
    <w:link w:val="Normal"/>
    <w:qFormat/>
    <w:rsid w:val="00EB2593"/>
    <w:pPr>
      <w:ind w:firstLine="720"/>
      <w:jc w:val="both"/>
    </w:pPr>
    <w:rPr>
      <w:sz w:val="28"/>
    </w:rPr>
  </w:style>
  <w:style w:type="character" w:customStyle="1" w:styleId="Normal">
    <w:name w:val="Normal Знак"/>
    <w:link w:val="1"/>
    <w:rsid w:val="00EB2593"/>
    <w:rPr>
      <w:sz w:val="28"/>
      <w:lang w:bidi="ar-SA"/>
    </w:rPr>
  </w:style>
  <w:style w:type="paragraph" w:styleId="a5">
    <w:name w:val="List Paragraph"/>
    <w:basedOn w:val="a"/>
    <w:uiPriority w:val="34"/>
    <w:qFormat/>
    <w:rsid w:val="005F12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C674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uiPriority w:val="9"/>
    <w:semiHidden/>
    <w:rsid w:val="0026355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1">
    <w:name w:val="Заголовок 2 Знак1"/>
    <w:aliases w:val=" Знак Знак,Знак Знак,h2 Знак,h21 Знак,5 Знак,Заголовок пункта (1.1) Знак,222 Знак,Reset numbering Знак"/>
    <w:link w:val="2"/>
    <w:locked/>
    <w:rsid w:val="00263559"/>
    <w:rPr>
      <w:rFonts w:cs="Arial"/>
      <w:b/>
      <w:bCs/>
      <w:i/>
      <w:iCs/>
      <w:sz w:val="28"/>
      <w:szCs w:val="28"/>
    </w:rPr>
  </w:style>
  <w:style w:type="paragraph" w:customStyle="1" w:styleId="ConsNormal">
    <w:name w:val="ConsNormal"/>
    <w:rsid w:val="002635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1"/>
    <w:rsid w:val="00C674B3"/>
    <w:pPr>
      <w:ind w:firstLine="720"/>
      <w:jc w:val="both"/>
    </w:pPr>
    <w:rPr>
      <w:sz w:val="28"/>
    </w:rPr>
  </w:style>
  <w:style w:type="character" w:customStyle="1" w:styleId="a6">
    <w:name w:val="Основной текст_"/>
    <w:basedOn w:val="a0"/>
    <w:link w:val="10"/>
    <w:rsid w:val="00C73FAB"/>
    <w:rPr>
      <w:shd w:val="clear" w:color="auto" w:fill="FFFFFF"/>
    </w:rPr>
  </w:style>
  <w:style w:type="paragraph" w:customStyle="1" w:styleId="10">
    <w:name w:val="Основной текст1"/>
    <w:basedOn w:val="a"/>
    <w:link w:val="a6"/>
    <w:rsid w:val="00C73FAB"/>
    <w:pPr>
      <w:widowControl w:val="0"/>
      <w:shd w:val="clear" w:color="auto" w:fill="FFFFFF"/>
      <w:ind w:firstLine="400"/>
    </w:pPr>
    <w:rPr>
      <w:sz w:val="20"/>
      <w:szCs w:val="20"/>
    </w:rPr>
  </w:style>
  <w:style w:type="paragraph" w:styleId="a7">
    <w:name w:val="Normal (Web)"/>
    <w:basedOn w:val="a"/>
    <w:uiPriority w:val="99"/>
    <w:unhideWhenUsed/>
    <w:rsid w:val="009D4F76"/>
    <w:pPr>
      <w:spacing w:before="100" w:beforeAutospacing="1" w:after="100" w:afterAutospacing="1"/>
    </w:pPr>
  </w:style>
  <w:style w:type="character" w:customStyle="1" w:styleId="CharChar">
    <w:name w:val="Обычный Char Char"/>
    <w:locked/>
    <w:rsid w:val="003545B4"/>
    <w:rPr>
      <w:rFonts w:ascii="Times New Roman" w:eastAsia="Arial" w:hAnsi="Times New Roman" w:cs="Times New Roman"/>
      <w:sz w:val="28"/>
      <w:szCs w:val="20"/>
      <w:lang w:eastAsia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2655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31157">
          <w:marLeft w:val="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33DD1-ECBF-4E9E-BA56-F06E11700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567</Words>
  <Characters>3868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Nkp_4</dc:creator>
  <cp:lastModifiedBy>erbiaginamv</cp:lastModifiedBy>
  <cp:revision>4</cp:revision>
  <cp:lastPrinted>2023-08-15T10:29:00Z</cp:lastPrinted>
  <dcterms:created xsi:type="dcterms:W3CDTF">2025-03-06T05:13:00Z</dcterms:created>
  <dcterms:modified xsi:type="dcterms:W3CDTF">2025-03-10T09:02:00Z</dcterms:modified>
</cp:coreProperties>
</file>